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0CCF" w14:textId="27B48DCA" w:rsidR="0099365C" w:rsidRDefault="00961D80">
      <w:r>
        <w:rPr>
          <w:noProof/>
        </w:rPr>
        <w:drawing>
          <wp:anchor distT="0" distB="0" distL="114300" distR="114300" simplePos="0" relativeHeight="251659264" behindDoc="0" locked="0" layoutInCell="1" allowOverlap="1" wp14:anchorId="54B03F58" wp14:editId="4CA9CC86">
            <wp:simplePos x="0" y="0"/>
            <wp:positionH relativeFrom="column">
              <wp:posOffset>3716071</wp:posOffset>
            </wp:positionH>
            <wp:positionV relativeFrom="paragraph">
              <wp:posOffset>-221615</wp:posOffset>
            </wp:positionV>
            <wp:extent cx="2615514" cy="967740"/>
            <wp:effectExtent l="0" t="0" r="0" b="3810"/>
            <wp:wrapNone/>
            <wp:docPr id="3" name="Afbeelding 2" descr="Home - Peuterlab en Kleuterlab - De methodiek voor ouderbetrokkenheid en  taalstimul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Peuterlab en Kleuterlab - De methodiek voor ouderbetrokkenheid en  taalstimuler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3" cy="96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1505B4F" wp14:editId="0655E2F4">
            <wp:simplePos x="0" y="0"/>
            <wp:positionH relativeFrom="margin">
              <wp:align>center</wp:align>
            </wp:positionH>
            <wp:positionV relativeFrom="paragraph">
              <wp:posOffset>-434975</wp:posOffset>
            </wp:positionV>
            <wp:extent cx="7315200" cy="9759067"/>
            <wp:effectExtent l="0" t="0" r="0" b="0"/>
            <wp:wrapNone/>
            <wp:docPr id="85290489" name="Afbeelding 1" descr="Persoonlijke Postzegel Nederland (10 st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onlijke Postzegel Nederland (10 st.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80"/>
    <w:rsid w:val="000529D2"/>
    <w:rsid w:val="004252F3"/>
    <w:rsid w:val="00961D80"/>
    <w:rsid w:val="0099365C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ECFB"/>
  <w15:chartTrackingRefBased/>
  <w15:docId w15:val="{9AC1318F-CEE0-4E1C-B51E-563A36B0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2023-08-01T14:28:00Z</dcterms:created>
  <dcterms:modified xsi:type="dcterms:W3CDTF">2023-08-01T14:29:00Z</dcterms:modified>
</cp:coreProperties>
</file>